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20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по </w:t>
      </w:r>
      <w:r w:rsidR="00202885">
        <w:rPr>
          <w:sz w:val="28"/>
          <w:szCs w:val="28"/>
        </w:rPr>
        <w:t>м</w:t>
      </w:r>
      <w:r w:rsidR="00202885" w:rsidRPr="00202885">
        <w:rPr>
          <w:sz w:val="28"/>
          <w:szCs w:val="28"/>
        </w:rPr>
        <w:t>униципальны</w:t>
      </w:r>
      <w:r w:rsidR="00202885">
        <w:rPr>
          <w:sz w:val="28"/>
          <w:szCs w:val="28"/>
        </w:rPr>
        <w:t>м</w:t>
      </w:r>
      <w:r w:rsidR="00202885" w:rsidRPr="00202885">
        <w:rPr>
          <w:sz w:val="28"/>
          <w:szCs w:val="28"/>
        </w:rPr>
        <w:t xml:space="preserve"> образования</w:t>
      </w:r>
      <w:r w:rsidR="00202885">
        <w:rPr>
          <w:sz w:val="28"/>
          <w:szCs w:val="28"/>
        </w:rPr>
        <w:t xml:space="preserve">м </w:t>
      </w:r>
      <w:r w:rsidR="00202885" w:rsidRPr="00202885">
        <w:rPr>
          <w:sz w:val="28"/>
          <w:szCs w:val="28"/>
        </w:rPr>
        <w:t>Республики Крым</w:t>
      </w:r>
      <w:r w:rsidR="007E50DE">
        <w:rPr>
          <w:sz w:val="28"/>
          <w:szCs w:val="28"/>
        </w:rPr>
        <w:t>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775E2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</w:t>
      </w:r>
      <w:r w:rsidR="00F87D60">
        <w:rPr>
          <w:sz w:val="28"/>
          <w:szCs w:val="28"/>
        </w:rPr>
        <w:t>м</w:t>
      </w:r>
      <w:r w:rsidR="00F87D60" w:rsidRPr="00202885">
        <w:rPr>
          <w:sz w:val="28"/>
          <w:szCs w:val="28"/>
        </w:rPr>
        <w:t>униципальны</w:t>
      </w:r>
      <w:r w:rsidR="00F87D60">
        <w:rPr>
          <w:sz w:val="28"/>
          <w:szCs w:val="28"/>
        </w:rPr>
        <w:t>м</w:t>
      </w:r>
      <w:r w:rsidR="00F87D60" w:rsidRPr="00202885">
        <w:rPr>
          <w:sz w:val="28"/>
          <w:szCs w:val="28"/>
        </w:rPr>
        <w:t xml:space="preserve"> образования</w:t>
      </w:r>
      <w:r w:rsidR="00F87D60">
        <w:rPr>
          <w:sz w:val="28"/>
          <w:szCs w:val="28"/>
        </w:rPr>
        <w:t xml:space="preserve">м </w:t>
      </w:r>
      <w:r w:rsidR="00F87D60" w:rsidRPr="00202885">
        <w:rPr>
          <w:sz w:val="28"/>
          <w:szCs w:val="28"/>
        </w:rPr>
        <w:t>Республики Крым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:rsidR="00F808A6" w:rsidRPr="000A2ACC" w:rsidRDefault="00F808A6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723DEF" w:rsidRDefault="00723DEF" w:rsidP="00723DEF">
      <w:pPr>
        <w:pStyle w:val="a9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808A6" w:rsidRDefault="00F808A6" w:rsidP="00F808A6">
      <w:pPr>
        <w:ind w:firstLine="700"/>
        <w:jc w:val="both"/>
        <w:rPr>
          <w:sz w:val="28"/>
          <w:szCs w:val="28"/>
        </w:rPr>
      </w:pPr>
    </w:p>
    <w:p w:rsidR="00F808A6" w:rsidRDefault="00F808A6" w:rsidP="00F808A6">
      <w:pPr>
        <w:ind w:firstLine="700"/>
        <w:jc w:val="both"/>
        <w:rPr>
          <w:sz w:val="28"/>
          <w:szCs w:val="28"/>
        </w:rPr>
      </w:pPr>
      <w:r w:rsidRPr="00F808A6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(МП-сп и 1-предприниматель). Указанный субъектом МСП адрес не всегда является конечным в иерархии ОКТМО. 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723DEF" w:rsidRDefault="00723DEF" w:rsidP="00F808A6">
      <w:pPr>
        <w:ind w:firstLine="700"/>
        <w:jc w:val="both"/>
        <w:rPr>
          <w:sz w:val="28"/>
          <w:szCs w:val="28"/>
        </w:rPr>
      </w:pPr>
    </w:p>
    <w:p w:rsidR="00723DEF" w:rsidRPr="00723DEF" w:rsidRDefault="00723DEF" w:rsidP="00723DEF">
      <w:pPr>
        <w:pStyle w:val="a9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3D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Категория «Не относящиеся к субъектам малого и среднего предпринимательства» включает субъекты хозяйствования, не внесенные в единый реестр субъектов малого и среднего предпринимательства (согласно статье 4.1 Федерального закона «О развитии малого и среднего предпринимательства в Российской Федерации» от 24 июля 2007 года № 209-ФЗ).   </w:t>
      </w:r>
    </w:p>
    <w:p w:rsidR="00723DEF" w:rsidRPr="00F808A6" w:rsidRDefault="00723DEF" w:rsidP="00F808A6">
      <w:pPr>
        <w:ind w:firstLine="700"/>
        <w:jc w:val="both"/>
        <w:rPr>
          <w:sz w:val="28"/>
          <w:szCs w:val="28"/>
        </w:rPr>
      </w:pPr>
    </w:p>
    <w:p w:rsidR="00F808A6" w:rsidRPr="008B2AFF" w:rsidRDefault="00F808A6" w:rsidP="00F808A6">
      <w:pPr>
        <w:pStyle w:val="a4"/>
        <w:spacing w:line="276" w:lineRule="auto"/>
        <w:ind w:firstLine="700"/>
        <w:jc w:val="both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9F" w:rsidRDefault="009C739F" w:rsidP="004E18B9">
      <w:r>
        <w:separator/>
      </w:r>
    </w:p>
  </w:endnote>
  <w:endnote w:type="continuationSeparator" w:id="0">
    <w:p w:rsidR="009C739F" w:rsidRDefault="009C739F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9F" w:rsidRDefault="009C739F" w:rsidP="004E18B9">
      <w:r>
        <w:separator/>
      </w:r>
    </w:p>
  </w:footnote>
  <w:footnote w:type="continuationSeparator" w:id="0">
    <w:p w:rsidR="009C739F" w:rsidRDefault="009C739F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288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85BF5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3DEF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75E20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C739F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2FBA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63F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08A6"/>
    <w:rsid w:val="00F84488"/>
    <w:rsid w:val="00F84963"/>
    <w:rsid w:val="00F84E57"/>
    <w:rsid w:val="00F8616C"/>
    <w:rsid w:val="00F87D60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4B39A2-F15C-4B9D-9A22-443F86FC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23DE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6063-E280-4669-80C7-5897CB9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Фастова Елена Олеговна</cp:lastModifiedBy>
  <cp:revision>3</cp:revision>
  <cp:lastPrinted>2022-07-29T12:59:00Z</cp:lastPrinted>
  <dcterms:created xsi:type="dcterms:W3CDTF">2022-10-21T11:31:00Z</dcterms:created>
  <dcterms:modified xsi:type="dcterms:W3CDTF">2022-11-08T13:59:00Z</dcterms:modified>
</cp:coreProperties>
</file>