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8F" w:rsidRPr="00527897" w:rsidRDefault="006E278F" w:rsidP="006E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Объявление</w:t>
      </w:r>
    </w:p>
    <w:p w:rsidR="00E95CDE" w:rsidRPr="00F24C7D" w:rsidRDefault="006E278F" w:rsidP="00F2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результатах 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этапа конкурса </w:t>
      </w:r>
      <w:proofErr w:type="gramStart"/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включение в кадровый резерв для замещения вакантных должностей государственной гражданской службы в </w:t>
      </w:r>
      <w:r w:rsidR="00A06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Управлении 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Федеральной службы государственной статистики по Республике</w:t>
      </w:r>
      <w:proofErr w:type="gramEnd"/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Крым</w:t>
      </w:r>
      <w:r w:rsidR="00A06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г. Севастополю</w:t>
      </w:r>
    </w:p>
    <w:p w:rsidR="00F24C7D" w:rsidRPr="00F24C7D" w:rsidRDefault="00F24C7D" w:rsidP="00F2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278F" w:rsidRPr="00E36419" w:rsidRDefault="006E278F" w:rsidP="00D01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>Кандидаты оценивались конкурсной комиссией,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а именно, путем проведения:</w:t>
      </w:r>
    </w:p>
    <w:p w:rsidR="00F24C7D" w:rsidRPr="00E36419" w:rsidRDefault="00F24C7D" w:rsidP="00F24C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>- тестирования (на конкретную должность гражданской службы  Крымстата на базе положений должностного регламента по этой должности, по перечню теоретических вопросов и вопросов на знание Конституции РФ, федерального законодательства о государственной гражданской службе, вопросов на знание русского языка и противодействия коррупции;</w:t>
      </w:r>
    </w:p>
    <w:p w:rsidR="00F24C7D" w:rsidRPr="00E36419" w:rsidRDefault="00F24C7D" w:rsidP="00F24C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>- индивидуального собеседования (от кандидатов были получены устные ответы на вопросы, относящиеся к их будущей профессиональной служебной деятельности в соответствии с должностями гражданской службы Крымстата).</w:t>
      </w:r>
    </w:p>
    <w:p w:rsidR="00F24C7D" w:rsidRPr="00E36419" w:rsidRDefault="006E278F" w:rsidP="00E36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E36419">
        <w:rPr>
          <w:rFonts w:ascii="Times New Roman" w:hAnsi="Times New Roman" w:cs="Times New Roman"/>
          <w:b/>
          <w:sz w:val="28"/>
          <w:szCs w:val="28"/>
        </w:rPr>
        <w:t xml:space="preserve">осле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конкурсных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заданий и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подсчета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набранных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участниками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64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онкурсная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комиссия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решила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78F" w:rsidRPr="00E36419" w:rsidRDefault="006E278F" w:rsidP="00F24C7D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E36419">
        <w:rPr>
          <w:rFonts w:ascii="Times New Roman" w:hAnsi="Times New Roman" w:cs="Times New Roman"/>
          <w:b/>
          <w:sz w:val="28"/>
          <w:szCs w:val="28"/>
        </w:rPr>
        <w:t xml:space="preserve">Включить в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кадровый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Pr="00E364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замещения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вакантных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гражданской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в  </w:t>
      </w:r>
      <w:r w:rsidR="00A06D42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статистики по Республике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="00A06D42">
        <w:rPr>
          <w:rFonts w:ascii="Times New Roman" w:hAnsi="Times New Roman" w:cs="Times New Roman"/>
          <w:sz w:val="28"/>
          <w:szCs w:val="28"/>
          <w:lang w:val="ru-RU"/>
        </w:rPr>
        <w:t xml:space="preserve"> и г. Севастополю</w:t>
      </w:r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Крымстата и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РФ по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предъявлению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заявлений:</w:t>
      </w:r>
    </w:p>
    <w:p w:rsidR="00D012A4" w:rsidRPr="00E36419" w:rsidRDefault="00D012A4" w:rsidP="00F24C7D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C7D" w:rsidRPr="00E36419" w:rsidRDefault="006E278F" w:rsidP="00F24C7D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Федеральных Государственных гражданских служащих Крымстата:</w:t>
      </w:r>
    </w:p>
    <w:p w:rsidR="00A06D42" w:rsidRPr="00A06D42" w:rsidRDefault="00A06D42" w:rsidP="00A06D42">
      <w:pPr>
        <w:numPr>
          <w:ilvl w:val="1"/>
          <w:numId w:val="5"/>
        </w:numPr>
        <w:spacing w:after="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Calibri" w:hAnsi="Times New Roman" w:cs="Times New Roman"/>
          <w:i/>
          <w:sz w:val="28"/>
          <w:szCs w:val="28"/>
          <w:lang w:val="ru-RU"/>
        </w:rPr>
        <w:t>Финансово - экономический отдел</w:t>
      </w:r>
    </w:p>
    <w:p w:rsidR="00A06D42" w:rsidRPr="00A06D42" w:rsidRDefault="00A06D42" w:rsidP="00A06D42">
      <w:pPr>
        <w:tabs>
          <w:tab w:val="center" w:pos="709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ведущей группы должностей:</w:t>
      </w:r>
    </w:p>
    <w:p w:rsidR="00A06D42" w:rsidRPr="00A06D42" w:rsidRDefault="00A06D42" w:rsidP="00A06D42">
      <w:pPr>
        <w:tabs>
          <w:tab w:val="center" w:pos="709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 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Чупину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Н.А.</w:t>
      </w:r>
    </w:p>
    <w:p w:rsidR="00A06D42" w:rsidRPr="00A06D42" w:rsidRDefault="00A06D42" w:rsidP="00A06D42">
      <w:pPr>
        <w:tabs>
          <w:tab w:val="center" w:pos="709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 Яценко Л.Л. </w:t>
      </w:r>
    </w:p>
    <w:p w:rsidR="00A06D42" w:rsidRPr="00A06D42" w:rsidRDefault="00A06D42" w:rsidP="00A06D42">
      <w:pPr>
        <w:tabs>
          <w:tab w:val="center" w:pos="709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   Шута Э.Г.</w:t>
      </w:r>
    </w:p>
    <w:p w:rsidR="00A06D42" w:rsidRPr="00A06D42" w:rsidRDefault="00A06D42" w:rsidP="00A06D42">
      <w:p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i/>
          <w:sz w:val="28"/>
          <w:szCs w:val="28"/>
        </w:rPr>
        <w:t>Административный</w:t>
      </w:r>
      <w:proofErr w:type="spellEnd"/>
      <w:r w:rsidRPr="00A06D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i/>
          <w:sz w:val="28"/>
          <w:szCs w:val="28"/>
        </w:rPr>
        <w:t>отдел</w:t>
      </w:r>
      <w:proofErr w:type="spellEnd"/>
      <w:r w:rsidRPr="00A06D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06D42" w:rsidRPr="00A06D42" w:rsidRDefault="00A06D42" w:rsidP="00A06D42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   для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</w:rPr>
        <w:t>замещения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ведущей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>группы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должностей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  -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Курлову М.В.</w:t>
      </w:r>
    </w:p>
    <w:p w:rsidR="00A06D42" w:rsidRPr="00A06D42" w:rsidRDefault="00A06D42" w:rsidP="00A06D42">
      <w:pPr>
        <w:tabs>
          <w:tab w:val="center" w:pos="709"/>
          <w:tab w:val="center" w:pos="4677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  Елисееву Т.В.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1.3.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социально-хозяйственного обеспечения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Адышову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А.А.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Мысик О.А. 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1.4.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статистики предприятий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Энцель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Е.Н.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Чернухину И.Н.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Яловенко Г.Н.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Авдееву А.А.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Гуринович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Е.Г.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1.5.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государственной статистики в г. Ялте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должностей: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Логинову И.А.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1.6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государственной статистики в г. Феодосии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Для замещения старшей группы должностей: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Шпорт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Л.Н.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Ермошкину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Л.В.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1.7.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государственной статистики в г. Севастополе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06D42" w:rsidRPr="004F4541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- Устинову А.В.</w:t>
      </w:r>
    </w:p>
    <w:p w:rsidR="004F4541" w:rsidRPr="004F4541" w:rsidRDefault="004F4541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Луговую Т.А.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1.8.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сводных статистических работ, организации проведения                       переписей и наблюдений в г. Севастополе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ведущей группы должностей: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Коренькову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Н.Б.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Бокша В.В.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Чирва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И.И.</w:t>
      </w:r>
    </w:p>
    <w:p w:rsidR="00A06D42" w:rsidRDefault="00A06D42" w:rsidP="00E364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6D42" w:rsidRDefault="00A06D42" w:rsidP="00E364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6A7F" w:rsidRPr="00E36419" w:rsidRDefault="00F24C7D" w:rsidP="00E364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Граждан</w:t>
      </w:r>
      <w:r w:rsidR="00AE6A7F" w:rsidRPr="00E36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Федерации:</w:t>
      </w:r>
    </w:p>
    <w:p w:rsidR="00F24C7D" w:rsidRPr="00A06D42" w:rsidRDefault="00E36419" w:rsidP="00E3641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06D42" w:rsidRPr="00A06D42" w:rsidRDefault="00F24C7D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 </w:t>
      </w:r>
      <w:r w:rsidR="00A06D42"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1.1.Финансово</w:t>
      </w:r>
      <w:r w:rsidR="00A06D42"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экономический отдел</w:t>
      </w:r>
    </w:p>
    <w:p w:rsidR="00A06D42" w:rsidRPr="00A06D42" w:rsidRDefault="00A06D42" w:rsidP="00A06D42">
      <w:pPr>
        <w:tabs>
          <w:tab w:val="center" w:pos="709"/>
          <w:tab w:val="right" w:pos="9355"/>
        </w:tabs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ведущей группы должностей:</w:t>
      </w:r>
    </w:p>
    <w:p w:rsidR="00A06D42" w:rsidRPr="00A06D42" w:rsidRDefault="00A06D42" w:rsidP="00A06D42">
      <w:pPr>
        <w:tabs>
          <w:tab w:val="center" w:pos="709"/>
          <w:tab w:val="center" w:pos="4677"/>
          <w:tab w:val="right" w:pos="9355"/>
        </w:tabs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-   Мельникову М.А.</w:t>
      </w:r>
    </w:p>
    <w:p w:rsidR="00A06D42" w:rsidRPr="00A06D42" w:rsidRDefault="00A06D42" w:rsidP="00A06D42">
      <w:pPr>
        <w:tabs>
          <w:tab w:val="left" w:pos="4680"/>
        </w:tabs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    для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</w:rPr>
        <w:t>замещения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>старшей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>группы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должностей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06D42" w:rsidRPr="00A06D42" w:rsidRDefault="00A06D42" w:rsidP="00A06D42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 -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Агафонову М.Н.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ind w:left="420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Административный отдел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Calibri" w:eastAsia="Times New Roman" w:hAnsi="Calibri" w:cs="Calibri"/>
          <w:sz w:val="28"/>
          <w:szCs w:val="28"/>
          <w:lang w:val="ru-RU"/>
        </w:rPr>
        <w:t xml:space="preserve">  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   Федькину Н.Ю.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1.3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Отдел социально-хозяйственного обеспечения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Calibri" w:eastAsia="Times New Roman" w:hAnsi="Calibri" w:cs="Calibri"/>
          <w:sz w:val="28"/>
          <w:szCs w:val="28"/>
          <w:lang w:val="ru-RU"/>
        </w:rPr>
        <w:t xml:space="preserve">   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 Киреева В.В.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D42" w:rsidRPr="00A06D42" w:rsidRDefault="00A06D42" w:rsidP="00A06D4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1.4.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статистики предприятий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должностей: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Лазебную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И.В.</w:t>
      </w:r>
    </w:p>
    <w:p w:rsidR="00A06D42" w:rsidRPr="00A06D42" w:rsidRDefault="00A06D42" w:rsidP="00A06D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1.5.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государственной статистики в г. Севастополе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     для замещения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старшей группы должностей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Скоарца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Т.В.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- Игнатьеву Н.А.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1.6. </w:t>
      </w:r>
      <w:r w:rsidRPr="00A06D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 сводных статистических работ, организации проведения             переписей и наблюдений в г. Севастополе</w:t>
      </w: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для замещения </w:t>
      </w:r>
      <w:r w:rsidRPr="00A06D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старшей группы должностей</w:t>
      </w: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  </w:t>
      </w:r>
    </w:p>
    <w:p w:rsid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proofErr w:type="spellStart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>Манилюк</w:t>
      </w:r>
      <w:proofErr w:type="spellEnd"/>
      <w:r w:rsidRPr="00A06D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И.А.</w:t>
      </w:r>
    </w:p>
    <w:p w:rsid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D42" w:rsidRPr="00A06D42" w:rsidRDefault="00A06D42" w:rsidP="00A06D42">
      <w:pPr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278F" w:rsidRPr="00E36419" w:rsidRDefault="006E278F" w:rsidP="00A06D4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E36419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лиц, принявших участие в конкурсе на включение в кадровый резерв для замещения вакантных должностей государственной гражданской службы в </w:t>
      </w:r>
      <w:r w:rsidR="00A06D42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 w:rsidRPr="00E36419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службы государственной статистики  по Республике Крым</w:t>
      </w:r>
      <w:r w:rsidR="00A06D42">
        <w:rPr>
          <w:rFonts w:ascii="Times New Roman" w:hAnsi="Times New Roman" w:cs="Times New Roman"/>
          <w:sz w:val="28"/>
          <w:szCs w:val="28"/>
          <w:lang w:val="ru-RU"/>
        </w:rPr>
        <w:t xml:space="preserve"> и г. Севастополю</w:t>
      </w:r>
      <w:r w:rsidRPr="00E364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278F" w:rsidRPr="00014A58" w:rsidRDefault="006E278F" w:rsidP="006E2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278F" w:rsidRPr="00014A58" w:rsidSect="00A06D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C9"/>
    <w:multiLevelType w:val="multilevel"/>
    <w:tmpl w:val="AC82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05AC39F8"/>
    <w:multiLevelType w:val="hybridMultilevel"/>
    <w:tmpl w:val="40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39B0"/>
    <w:multiLevelType w:val="multilevel"/>
    <w:tmpl w:val="8B4E97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D4D2237"/>
    <w:multiLevelType w:val="multilevel"/>
    <w:tmpl w:val="85A6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C57A8D"/>
    <w:multiLevelType w:val="multilevel"/>
    <w:tmpl w:val="85A6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4"/>
    <w:rsid w:val="00024570"/>
    <w:rsid w:val="00024D13"/>
    <w:rsid w:val="0002714B"/>
    <w:rsid w:val="00046D4A"/>
    <w:rsid w:val="0007493B"/>
    <w:rsid w:val="00076CF4"/>
    <w:rsid w:val="000941ED"/>
    <w:rsid w:val="000C3821"/>
    <w:rsid w:val="000C638E"/>
    <w:rsid w:val="000E7673"/>
    <w:rsid w:val="000F14D1"/>
    <w:rsid w:val="0010222A"/>
    <w:rsid w:val="00107202"/>
    <w:rsid w:val="001440E2"/>
    <w:rsid w:val="00145AFA"/>
    <w:rsid w:val="001461C5"/>
    <w:rsid w:val="00150032"/>
    <w:rsid w:val="00166B4B"/>
    <w:rsid w:val="00195938"/>
    <w:rsid w:val="00197972"/>
    <w:rsid w:val="00201335"/>
    <w:rsid w:val="002017B6"/>
    <w:rsid w:val="00207A44"/>
    <w:rsid w:val="00251BAF"/>
    <w:rsid w:val="00252C6F"/>
    <w:rsid w:val="0026276E"/>
    <w:rsid w:val="00265F3C"/>
    <w:rsid w:val="002D59A8"/>
    <w:rsid w:val="002D701B"/>
    <w:rsid w:val="002D77BA"/>
    <w:rsid w:val="002E42FD"/>
    <w:rsid w:val="002F3954"/>
    <w:rsid w:val="00306F1C"/>
    <w:rsid w:val="003424C7"/>
    <w:rsid w:val="00355736"/>
    <w:rsid w:val="0036007B"/>
    <w:rsid w:val="00362117"/>
    <w:rsid w:val="003718D0"/>
    <w:rsid w:val="00383166"/>
    <w:rsid w:val="003B1909"/>
    <w:rsid w:val="003B7841"/>
    <w:rsid w:val="003C4957"/>
    <w:rsid w:val="004407C5"/>
    <w:rsid w:val="00454417"/>
    <w:rsid w:val="0045736F"/>
    <w:rsid w:val="004574FF"/>
    <w:rsid w:val="00475913"/>
    <w:rsid w:val="00481973"/>
    <w:rsid w:val="00484C3D"/>
    <w:rsid w:val="004A31A5"/>
    <w:rsid w:val="004A67AA"/>
    <w:rsid w:val="004D14E4"/>
    <w:rsid w:val="004F0022"/>
    <w:rsid w:val="004F2046"/>
    <w:rsid w:val="004F2BC9"/>
    <w:rsid w:val="004F4541"/>
    <w:rsid w:val="005024D8"/>
    <w:rsid w:val="00502CEB"/>
    <w:rsid w:val="005231EA"/>
    <w:rsid w:val="00524F42"/>
    <w:rsid w:val="00541575"/>
    <w:rsid w:val="0054798F"/>
    <w:rsid w:val="00573FAC"/>
    <w:rsid w:val="00580223"/>
    <w:rsid w:val="005950CB"/>
    <w:rsid w:val="00596EE6"/>
    <w:rsid w:val="005A4DFD"/>
    <w:rsid w:val="005B00F4"/>
    <w:rsid w:val="005E20F2"/>
    <w:rsid w:val="005E7716"/>
    <w:rsid w:val="00622F9C"/>
    <w:rsid w:val="0062341B"/>
    <w:rsid w:val="0062579C"/>
    <w:rsid w:val="006340B4"/>
    <w:rsid w:val="00636881"/>
    <w:rsid w:val="00656837"/>
    <w:rsid w:val="00664D02"/>
    <w:rsid w:val="00673D3F"/>
    <w:rsid w:val="00684DE3"/>
    <w:rsid w:val="006A09A7"/>
    <w:rsid w:val="006A369C"/>
    <w:rsid w:val="006C3078"/>
    <w:rsid w:val="006C753A"/>
    <w:rsid w:val="006D13A1"/>
    <w:rsid w:val="006E278F"/>
    <w:rsid w:val="006E7570"/>
    <w:rsid w:val="00720E2F"/>
    <w:rsid w:val="007320E1"/>
    <w:rsid w:val="0073679F"/>
    <w:rsid w:val="00740E99"/>
    <w:rsid w:val="00742AFA"/>
    <w:rsid w:val="00750C84"/>
    <w:rsid w:val="00751E55"/>
    <w:rsid w:val="007545F2"/>
    <w:rsid w:val="00763353"/>
    <w:rsid w:val="007659B6"/>
    <w:rsid w:val="00766912"/>
    <w:rsid w:val="007B2B4C"/>
    <w:rsid w:val="007B613C"/>
    <w:rsid w:val="007B68B8"/>
    <w:rsid w:val="007C462D"/>
    <w:rsid w:val="007F3DC1"/>
    <w:rsid w:val="00801A21"/>
    <w:rsid w:val="008120AF"/>
    <w:rsid w:val="00842939"/>
    <w:rsid w:val="008530B5"/>
    <w:rsid w:val="008569F7"/>
    <w:rsid w:val="00875698"/>
    <w:rsid w:val="008B0CD6"/>
    <w:rsid w:val="008C3576"/>
    <w:rsid w:val="008C4FEC"/>
    <w:rsid w:val="008E0558"/>
    <w:rsid w:val="009005D6"/>
    <w:rsid w:val="009240FD"/>
    <w:rsid w:val="00925AA5"/>
    <w:rsid w:val="00933DB1"/>
    <w:rsid w:val="00934C6F"/>
    <w:rsid w:val="00935340"/>
    <w:rsid w:val="00951340"/>
    <w:rsid w:val="00971F2B"/>
    <w:rsid w:val="00973D94"/>
    <w:rsid w:val="0097705B"/>
    <w:rsid w:val="009833EF"/>
    <w:rsid w:val="009B26C1"/>
    <w:rsid w:val="009D1E66"/>
    <w:rsid w:val="009E2EBE"/>
    <w:rsid w:val="009F03AD"/>
    <w:rsid w:val="00A062B9"/>
    <w:rsid w:val="00A06D42"/>
    <w:rsid w:val="00A12947"/>
    <w:rsid w:val="00A214AC"/>
    <w:rsid w:val="00A23A51"/>
    <w:rsid w:val="00A30A87"/>
    <w:rsid w:val="00A344C0"/>
    <w:rsid w:val="00A349CA"/>
    <w:rsid w:val="00A423C3"/>
    <w:rsid w:val="00A42C64"/>
    <w:rsid w:val="00A47F81"/>
    <w:rsid w:val="00A5124C"/>
    <w:rsid w:val="00A53E35"/>
    <w:rsid w:val="00AB3738"/>
    <w:rsid w:val="00AD4E9D"/>
    <w:rsid w:val="00AE6A7F"/>
    <w:rsid w:val="00AF1A7E"/>
    <w:rsid w:val="00AF1B54"/>
    <w:rsid w:val="00B031AA"/>
    <w:rsid w:val="00B10E17"/>
    <w:rsid w:val="00B56998"/>
    <w:rsid w:val="00B56B63"/>
    <w:rsid w:val="00B7159E"/>
    <w:rsid w:val="00B723EC"/>
    <w:rsid w:val="00B86638"/>
    <w:rsid w:val="00BB5E51"/>
    <w:rsid w:val="00BC2EDE"/>
    <w:rsid w:val="00BF0720"/>
    <w:rsid w:val="00BF6AA3"/>
    <w:rsid w:val="00C011AB"/>
    <w:rsid w:val="00C17BEE"/>
    <w:rsid w:val="00C32AC3"/>
    <w:rsid w:val="00C7351F"/>
    <w:rsid w:val="00C87817"/>
    <w:rsid w:val="00C909E0"/>
    <w:rsid w:val="00C96ECA"/>
    <w:rsid w:val="00CA016F"/>
    <w:rsid w:val="00CA17DD"/>
    <w:rsid w:val="00CA1DC6"/>
    <w:rsid w:val="00CA51ED"/>
    <w:rsid w:val="00CA5516"/>
    <w:rsid w:val="00CA556A"/>
    <w:rsid w:val="00CC3A26"/>
    <w:rsid w:val="00CE7430"/>
    <w:rsid w:val="00D012A4"/>
    <w:rsid w:val="00D01B00"/>
    <w:rsid w:val="00D11190"/>
    <w:rsid w:val="00D12371"/>
    <w:rsid w:val="00D622EF"/>
    <w:rsid w:val="00D8260C"/>
    <w:rsid w:val="00D84578"/>
    <w:rsid w:val="00D9164B"/>
    <w:rsid w:val="00D95959"/>
    <w:rsid w:val="00D963E8"/>
    <w:rsid w:val="00DC6E5E"/>
    <w:rsid w:val="00DD24D6"/>
    <w:rsid w:val="00DE3505"/>
    <w:rsid w:val="00DE7738"/>
    <w:rsid w:val="00E20297"/>
    <w:rsid w:val="00E36419"/>
    <w:rsid w:val="00E4230C"/>
    <w:rsid w:val="00E454DB"/>
    <w:rsid w:val="00E95CDE"/>
    <w:rsid w:val="00EB7209"/>
    <w:rsid w:val="00EE2132"/>
    <w:rsid w:val="00EE5964"/>
    <w:rsid w:val="00EF7AF0"/>
    <w:rsid w:val="00F24C7D"/>
    <w:rsid w:val="00F64C43"/>
    <w:rsid w:val="00FA1502"/>
    <w:rsid w:val="00FA3046"/>
    <w:rsid w:val="00FA70B5"/>
    <w:rsid w:val="00FE5718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8F"/>
    <w:pPr>
      <w:ind w:left="720"/>
      <w:contextualSpacing/>
    </w:pPr>
    <w:rPr>
      <w:lang w:val="ru-RU"/>
    </w:rPr>
  </w:style>
  <w:style w:type="paragraph" w:styleId="a4">
    <w:name w:val="footer"/>
    <w:basedOn w:val="a"/>
    <w:link w:val="a5"/>
    <w:rsid w:val="006E2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6E2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8F"/>
    <w:pPr>
      <w:ind w:left="720"/>
      <w:contextualSpacing/>
    </w:pPr>
    <w:rPr>
      <w:lang w:val="ru-RU"/>
    </w:rPr>
  </w:style>
  <w:style w:type="paragraph" w:styleId="a4">
    <w:name w:val="footer"/>
    <w:basedOn w:val="a"/>
    <w:link w:val="a5"/>
    <w:rsid w:val="006E2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6E2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P82_MelnikMA</dc:creator>
  <cp:lastModifiedBy>Шелякина Лариса Леонидовна</cp:lastModifiedBy>
  <cp:revision>2</cp:revision>
  <cp:lastPrinted>2017-12-20T08:47:00Z</cp:lastPrinted>
  <dcterms:created xsi:type="dcterms:W3CDTF">2018-05-07T13:19:00Z</dcterms:created>
  <dcterms:modified xsi:type="dcterms:W3CDTF">2018-05-07T13:19:00Z</dcterms:modified>
</cp:coreProperties>
</file>